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1"/>
        <w:gridCol w:w="925"/>
        <w:gridCol w:w="3813"/>
        <w:gridCol w:w="2680"/>
        <w:gridCol w:w="1153"/>
        <w:gridCol w:w="43"/>
      </w:tblGrid>
      <w:tr w:rsidR="00E03F7F" w:rsidRPr="003205BE" w:rsidTr="00E03F7F">
        <w:trPr>
          <w:jc w:val="center"/>
        </w:trPr>
        <w:tc>
          <w:tcPr>
            <w:tcW w:w="5000" w:type="pct"/>
            <w:gridSpan w:val="6"/>
            <w:tcBorders>
              <w:top w:val="single" w:sz="24" w:space="0" w:color="auto"/>
              <w:bottom w:val="single" w:sz="24" w:space="0" w:color="auto"/>
            </w:tcBorders>
          </w:tcPr>
          <w:p w:rsidR="00E03F7F" w:rsidRPr="003205BE" w:rsidRDefault="00E03F7F" w:rsidP="00545650">
            <w:pPr>
              <w:jc w:val="center"/>
            </w:pPr>
            <w:r w:rsidRPr="003205BE">
              <w:t>Специальность</w:t>
            </w:r>
          </w:p>
          <w:p w:rsidR="00E03F7F" w:rsidRPr="003205BE" w:rsidRDefault="00E03F7F" w:rsidP="00545650">
            <w:pPr>
              <w:jc w:val="center"/>
            </w:pPr>
            <w:bookmarkStart w:id="0" w:name="_GoBack"/>
            <w:bookmarkEnd w:id="0"/>
            <w:r w:rsidRPr="003205BE">
              <w:t xml:space="preserve">23.02.07 Техническое обслуживание и ремонт </w:t>
            </w:r>
          </w:p>
          <w:p w:rsidR="00E03F7F" w:rsidRPr="003205BE" w:rsidRDefault="00E03F7F" w:rsidP="00545650">
            <w:pPr>
              <w:jc w:val="center"/>
            </w:pPr>
            <w:r w:rsidRPr="003205BE">
              <w:t>двигателей, систем и агрегатов автомобилей</w:t>
            </w:r>
          </w:p>
          <w:p w:rsidR="00E03F7F" w:rsidRPr="003205BE" w:rsidRDefault="00E03F7F" w:rsidP="00545650">
            <w:pPr>
              <w:jc w:val="center"/>
            </w:pPr>
            <w:r w:rsidRPr="003205BE">
              <w:rPr>
                <w:lang w:val="en-US"/>
              </w:rPr>
              <w:t>IV</w:t>
            </w:r>
            <w:r w:rsidRPr="003205BE">
              <w:t xml:space="preserve"> курс</w:t>
            </w:r>
          </w:p>
          <w:p w:rsidR="00E03F7F" w:rsidRPr="003205BE" w:rsidRDefault="00E03F7F" w:rsidP="00545650">
            <w:pPr>
              <w:jc w:val="center"/>
              <w:rPr>
                <w:b/>
                <w:lang w:val="en-US"/>
              </w:rPr>
            </w:pPr>
            <w:r w:rsidRPr="003205BE">
              <w:rPr>
                <w:b/>
              </w:rPr>
              <w:t>группа №</w:t>
            </w:r>
            <w:r w:rsidRPr="003205BE">
              <w:rPr>
                <w:b/>
                <w:lang w:val="en-US"/>
              </w:rPr>
              <w:t>2</w:t>
            </w:r>
          </w:p>
        </w:tc>
      </w:tr>
      <w:tr w:rsidR="00E03F7F" w:rsidRPr="003205BE" w:rsidTr="00E03F7F">
        <w:trPr>
          <w:gridAfter w:val="1"/>
          <w:wAfter w:w="24" w:type="pct"/>
          <w:trHeight w:val="420"/>
          <w:jc w:val="center"/>
        </w:trPr>
        <w:tc>
          <w:tcPr>
            <w:tcW w:w="391" w:type="pct"/>
            <w:tcBorders>
              <w:top w:val="single" w:sz="24" w:space="0" w:color="auto"/>
              <w:right w:val="single" w:sz="4" w:space="0" w:color="auto"/>
            </w:tcBorders>
          </w:tcPr>
          <w:p w:rsidR="00E03F7F" w:rsidRPr="003205BE" w:rsidRDefault="00E03F7F" w:rsidP="00545650">
            <w:pPr>
              <w:pStyle w:val="4"/>
              <w:rPr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24" w:space="0" w:color="auto"/>
              <w:right w:val="single" w:sz="4" w:space="0" w:color="auto"/>
            </w:tcBorders>
          </w:tcPr>
          <w:p w:rsidR="00E03F7F" w:rsidRPr="003205BE" w:rsidRDefault="00E03F7F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 пары</w:t>
            </w:r>
          </w:p>
        </w:tc>
        <w:tc>
          <w:tcPr>
            <w:tcW w:w="2040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E03F7F" w:rsidRPr="003205BE" w:rsidRDefault="00E03F7F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Дисциплина</w:t>
            </w:r>
          </w:p>
        </w:tc>
        <w:tc>
          <w:tcPr>
            <w:tcW w:w="1434" w:type="pct"/>
            <w:tcBorders>
              <w:top w:val="single" w:sz="24" w:space="0" w:color="auto"/>
            </w:tcBorders>
            <w:vAlign w:val="center"/>
          </w:tcPr>
          <w:p w:rsidR="00E03F7F" w:rsidRPr="003205BE" w:rsidRDefault="00E03F7F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617" w:type="pct"/>
            <w:tcBorders>
              <w:top w:val="single" w:sz="24" w:space="0" w:color="auto"/>
            </w:tcBorders>
            <w:vAlign w:val="center"/>
          </w:tcPr>
          <w:p w:rsidR="00E03F7F" w:rsidRPr="003205BE" w:rsidRDefault="00E03F7F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№к</w:t>
            </w:r>
          </w:p>
        </w:tc>
      </w:tr>
      <w:tr w:rsidR="00E03F7F" w:rsidRPr="003205BE" w:rsidTr="00E03F7F">
        <w:trPr>
          <w:gridAfter w:val="1"/>
          <w:wAfter w:w="24" w:type="pct"/>
          <w:trHeight w:val="601"/>
          <w:jc w:val="center"/>
        </w:trPr>
        <w:tc>
          <w:tcPr>
            <w:tcW w:w="391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E03F7F" w:rsidRPr="003205BE" w:rsidRDefault="00E03F7F" w:rsidP="00545650">
            <w:pPr>
              <w:pStyle w:val="4"/>
              <w:ind w:left="113" w:right="113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Понедельник</w:t>
            </w:r>
          </w:p>
        </w:tc>
        <w:tc>
          <w:tcPr>
            <w:tcW w:w="495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E03F7F" w:rsidRPr="003205BE" w:rsidRDefault="00E03F7F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9.00</w:t>
            </w:r>
          </w:p>
        </w:tc>
        <w:tc>
          <w:tcPr>
            <w:tcW w:w="2040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E03F7F" w:rsidRPr="003205BE" w:rsidRDefault="00E03F7F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Линейка</w:t>
            </w:r>
          </w:p>
          <w:p w:rsidR="00E03F7F" w:rsidRPr="003205BE" w:rsidRDefault="00E03F7F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Классный час</w:t>
            </w:r>
          </w:p>
        </w:tc>
        <w:tc>
          <w:tcPr>
            <w:tcW w:w="1434" w:type="pct"/>
            <w:tcBorders>
              <w:top w:val="single" w:sz="24" w:space="0" w:color="auto"/>
            </w:tcBorders>
            <w:vAlign w:val="center"/>
          </w:tcPr>
          <w:p w:rsidR="00E03F7F" w:rsidRPr="003205BE" w:rsidRDefault="00E03F7F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Арефьев Е.В.</w:t>
            </w:r>
          </w:p>
        </w:tc>
        <w:tc>
          <w:tcPr>
            <w:tcW w:w="617" w:type="pct"/>
            <w:tcBorders>
              <w:top w:val="single" w:sz="24" w:space="0" w:color="auto"/>
            </w:tcBorders>
            <w:vAlign w:val="center"/>
          </w:tcPr>
          <w:p w:rsidR="00E03F7F" w:rsidRPr="003205BE" w:rsidRDefault="00E03F7F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3</w:t>
            </w:r>
          </w:p>
        </w:tc>
      </w:tr>
      <w:tr w:rsidR="00E03F7F" w:rsidRPr="003205BE" w:rsidTr="00E03F7F">
        <w:trPr>
          <w:gridAfter w:val="1"/>
          <w:wAfter w:w="24" w:type="pct"/>
          <w:trHeight w:val="420"/>
          <w:jc w:val="center"/>
        </w:trPr>
        <w:tc>
          <w:tcPr>
            <w:tcW w:w="391" w:type="pct"/>
            <w:vMerge/>
            <w:tcBorders>
              <w:right w:val="single" w:sz="4" w:space="0" w:color="auto"/>
            </w:tcBorders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5" w:type="pct"/>
            <w:tcBorders>
              <w:right w:val="single" w:sz="4" w:space="0" w:color="auto"/>
            </w:tcBorders>
            <w:vAlign w:val="center"/>
          </w:tcPr>
          <w:p w:rsidR="00E03F7F" w:rsidRPr="003205BE" w:rsidRDefault="00E03F7F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204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3F7F" w:rsidRPr="003205BE" w:rsidRDefault="00E03F7F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Управление коллективом исполнителей</w:t>
            </w:r>
          </w:p>
        </w:tc>
        <w:tc>
          <w:tcPr>
            <w:tcW w:w="1434" w:type="pct"/>
            <w:shd w:val="clear" w:color="auto" w:fill="auto"/>
            <w:vAlign w:val="center"/>
          </w:tcPr>
          <w:p w:rsidR="00E03F7F" w:rsidRPr="003205BE" w:rsidRDefault="00E03F7F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Хренова В.В.</w:t>
            </w:r>
          </w:p>
        </w:tc>
        <w:tc>
          <w:tcPr>
            <w:tcW w:w="617" w:type="pct"/>
            <w:shd w:val="clear" w:color="auto" w:fill="auto"/>
            <w:vAlign w:val="center"/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8</w:t>
            </w:r>
          </w:p>
        </w:tc>
      </w:tr>
      <w:tr w:rsidR="00E03F7F" w:rsidRPr="003205BE" w:rsidTr="00E03F7F">
        <w:trPr>
          <w:gridAfter w:val="1"/>
          <w:wAfter w:w="24" w:type="pct"/>
          <w:trHeight w:val="420"/>
          <w:jc w:val="center"/>
        </w:trPr>
        <w:tc>
          <w:tcPr>
            <w:tcW w:w="391" w:type="pct"/>
            <w:vMerge/>
            <w:tcBorders>
              <w:right w:val="single" w:sz="4" w:space="0" w:color="auto"/>
            </w:tcBorders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5" w:type="pct"/>
            <w:tcBorders>
              <w:right w:val="single" w:sz="4" w:space="0" w:color="auto"/>
            </w:tcBorders>
            <w:vAlign w:val="center"/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2040" w:type="pct"/>
            <w:tcBorders>
              <w:left w:val="single" w:sz="4" w:space="0" w:color="auto"/>
            </w:tcBorders>
            <w:vAlign w:val="center"/>
          </w:tcPr>
          <w:p w:rsidR="00E03F7F" w:rsidRPr="003205BE" w:rsidRDefault="00E03F7F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Особенности конструкций автотранспортных средств</w:t>
            </w:r>
          </w:p>
        </w:tc>
        <w:tc>
          <w:tcPr>
            <w:tcW w:w="1434" w:type="pct"/>
            <w:vAlign w:val="center"/>
          </w:tcPr>
          <w:p w:rsidR="00E03F7F" w:rsidRPr="003205BE" w:rsidRDefault="00E03F7F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Арефьев Е.В.</w:t>
            </w:r>
          </w:p>
        </w:tc>
        <w:tc>
          <w:tcPr>
            <w:tcW w:w="617" w:type="pct"/>
            <w:vAlign w:val="center"/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</w:tr>
      <w:tr w:rsidR="00E03F7F" w:rsidRPr="003205BE" w:rsidTr="00E03F7F">
        <w:trPr>
          <w:gridAfter w:val="1"/>
          <w:wAfter w:w="24" w:type="pct"/>
          <w:trHeight w:val="420"/>
          <w:jc w:val="center"/>
        </w:trPr>
        <w:tc>
          <w:tcPr>
            <w:tcW w:w="391" w:type="pct"/>
            <w:vMerge/>
            <w:tcBorders>
              <w:right w:val="single" w:sz="4" w:space="0" w:color="auto"/>
            </w:tcBorders>
          </w:tcPr>
          <w:p w:rsidR="00E03F7F" w:rsidRPr="003205BE" w:rsidRDefault="00E03F7F" w:rsidP="00545650">
            <w:pPr>
              <w:pStyle w:val="4"/>
              <w:rPr>
                <w:sz w:val="22"/>
                <w:szCs w:val="22"/>
              </w:rPr>
            </w:pPr>
          </w:p>
        </w:tc>
        <w:tc>
          <w:tcPr>
            <w:tcW w:w="495" w:type="pct"/>
            <w:tcBorders>
              <w:right w:val="single" w:sz="4" w:space="0" w:color="auto"/>
            </w:tcBorders>
            <w:vAlign w:val="center"/>
          </w:tcPr>
          <w:p w:rsidR="00E03F7F" w:rsidRPr="003205BE" w:rsidRDefault="00E03F7F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2040" w:type="pct"/>
            <w:tcBorders>
              <w:left w:val="single" w:sz="4" w:space="0" w:color="auto"/>
            </w:tcBorders>
            <w:vAlign w:val="center"/>
          </w:tcPr>
          <w:p w:rsidR="00E03F7F" w:rsidRPr="003205BE" w:rsidRDefault="00E03F7F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Особенности конструкций автотранспортных средств</w:t>
            </w:r>
          </w:p>
        </w:tc>
        <w:tc>
          <w:tcPr>
            <w:tcW w:w="1434" w:type="pct"/>
            <w:vAlign w:val="center"/>
          </w:tcPr>
          <w:p w:rsidR="00E03F7F" w:rsidRPr="003205BE" w:rsidRDefault="00E03F7F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Арефьев Е.В.</w:t>
            </w:r>
          </w:p>
        </w:tc>
        <w:tc>
          <w:tcPr>
            <w:tcW w:w="617" w:type="pct"/>
            <w:vAlign w:val="center"/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</w:tr>
      <w:tr w:rsidR="00E03F7F" w:rsidRPr="003205BE" w:rsidTr="00E03F7F">
        <w:trPr>
          <w:gridAfter w:val="1"/>
          <w:wAfter w:w="24" w:type="pct"/>
          <w:trHeight w:val="420"/>
          <w:jc w:val="center"/>
        </w:trPr>
        <w:tc>
          <w:tcPr>
            <w:tcW w:w="391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E03F7F" w:rsidRPr="003205BE" w:rsidRDefault="00E03F7F" w:rsidP="00545650">
            <w:pPr>
              <w:pStyle w:val="4"/>
              <w:ind w:left="113" w:right="113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Вторник</w:t>
            </w:r>
          </w:p>
        </w:tc>
        <w:tc>
          <w:tcPr>
            <w:tcW w:w="495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E03F7F" w:rsidRPr="003205BE" w:rsidRDefault="00E03F7F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2040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E03F7F" w:rsidRPr="003205BE" w:rsidRDefault="00E03F7F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Управление процессом ТО и ремонта автомобилей</w:t>
            </w:r>
          </w:p>
        </w:tc>
        <w:tc>
          <w:tcPr>
            <w:tcW w:w="1434" w:type="pct"/>
            <w:tcBorders>
              <w:top w:val="single" w:sz="24" w:space="0" w:color="auto"/>
            </w:tcBorders>
            <w:vAlign w:val="center"/>
          </w:tcPr>
          <w:p w:rsidR="00E03F7F" w:rsidRPr="003205BE" w:rsidRDefault="00E03F7F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Арефьев Е.В.</w:t>
            </w:r>
          </w:p>
        </w:tc>
        <w:tc>
          <w:tcPr>
            <w:tcW w:w="617" w:type="pct"/>
            <w:tcBorders>
              <w:top w:val="single" w:sz="24" w:space="0" w:color="auto"/>
            </w:tcBorders>
            <w:vAlign w:val="center"/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</w:tr>
      <w:tr w:rsidR="00E03F7F" w:rsidRPr="003205BE" w:rsidTr="00E03F7F">
        <w:trPr>
          <w:gridAfter w:val="1"/>
          <w:wAfter w:w="24" w:type="pct"/>
          <w:trHeight w:val="420"/>
          <w:jc w:val="center"/>
        </w:trPr>
        <w:tc>
          <w:tcPr>
            <w:tcW w:w="391" w:type="pct"/>
            <w:vMerge/>
            <w:tcBorders>
              <w:right w:val="single" w:sz="4" w:space="0" w:color="auto"/>
            </w:tcBorders>
            <w:textDirection w:val="btLr"/>
          </w:tcPr>
          <w:p w:rsidR="00E03F7F" w:rsidRPr="003205BE" w:rsidRDefault="00E03F7F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495" w:type="pct"/>
            <w:tcBorders>
              <w:right w:val="single" w:sz="4" w:space="0" w:color="auto"/>
            </w:tcBorders>
            <w:vAlign w:val="center"/>
          </w:tcPr>
          <w:p w:rsidR="00E03F7F" w:rsidRPr="003205BE" w:rsidRDefault="00E03F7F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204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3F7F" w:rsidRPr="003205BE" w:rsidRDefault="00E03F7F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Особенности конструкций автотранспортных средств</w:t>
            </w:r>
          </w:p>
        </w:tc>
        <w:tc>
          <w:tcPr>
            <w:tcW w:w="1434" w:type="pct"/>
            <w:shd w:val="clear" w:color="auto" w:fill="auto"/>
            <w:vAlign w:val="center"/>
          </w:tcPr>
          <w:p w:rsidR="00E03F7F" w:rsidRPr="003205BE" w:rsidRDefault="00E03F7F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Арефьев Е.В.</w:t>
            </w:r>
          </w:p>
        </w:tc>
        <w:tc>
          <w:tcPr>
            <w:tcW w:w="617" w:type="pct"/>
            <w:shd w:val="clear" w:color="auto" w:fill="auto"/>
            <w:vAlign w:val="center"/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</w:tr>
      <w:tr w:rsidR="00E03F7F" w:rsidRPr="003205BE" w:rsidTr="00E03F7F">
        <w:trPr>
          <w:gridAfter w:val="1"/>
          <w:wAfter w:w="24" w:type="pct"/>
          <w:trHeight w:val="420"/>
          <w:jc w:val="center"/>
        </w:trPr>
        <w:tc>
          <w:tcPr>
            <w:tcW w:w="391" w:type="pct"/>
            <w:vMerge/>
            <w:tcBorders>
              <w:right w:val="single" w:sz="4" w:space="0" w:color="auto"/>
            </w:tcBorders>
            <w:textDirection w:val="btLr"/>
          </w:tcPr>
          <w:p w:rsidR="00E03F7F" w:rsidRPr="003205BE" w:rsidRDefault="00E03F7F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495" w:type="pct"/>
            <w:tcBorders>
              <w:right w:val="single" w:sz="4" w:space="0" w:color="auto"/>
            </w:tcBorders>
            <w:vAlign w:val="center"/>
          </w:tcPr>
          <w:p w:rsidR="00E03F7F" w:rsidRPr="003205BE" w:rsidRDefault="00E03F7F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204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3F7F" w:rsidRPr="003205BE" w:rsidRDefault="00E03F7F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Физкультура</w:t>
            </w:r>
          </w:p>
        </w:tc>
        <w:tc>
          <w:tcPr>
            <w:tcW w:w="1434" w:type="pct"/>
            <w:shd w:val="clear" w:color="auto" w:fill="auto"/>
            <w:vAlign w:val="center"/>
          </w:tcPr>
          <w:p w:rsidR="00E03F7F" w:rsidRPr="003205BE" w:rsidRDefault="00E03F7F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Иванов О.Б.</w:t>
            </w:r>
          </w:p>
        </w:tc>
        <w:tc>
          <w:tcPr>
            <w:tcW w:w="617" w:type="pct"/>
            <w:shd w:val="clear" w:color="auto" w:fill="auto"/>
            <w:vAlign w:val="center"/>
          </w:tcPr>
          <w:p w:rsidR="00E03F7F" w:rsidRPr="003205BE" w:rsidRDefault="00E03F7F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21</w:t>
            </w:r>
          </w:p>
        </w:tc>
      </w:tr>
      <w:tr w:rsidR="00E03F7F" w:rsidRPr="003205BE" w:rsidTr="00E03F7F">
        <w:trPr>
          <w:gridAfter w:val="1"/>
          <w:wAfter w:w="24" w:type="pct"/>
          <w:trHeight w:val="420"/>
          <w:jc w:val="center"/>
        </w:trPr>
        <w:tc>
          <w:tcPr>
            <w:tcW w:w="391" w:type="pct"/>
            <w:vMerge/>
            <w:tcBorders>
              <w:right w:val="single" w:sz="4" w:space="0" w:color="auto"/>
            </w:tcBorders>
            <w:textDirection w:val="btLr"/>
          </w:tcPr>
          <w:p w:rsidR="00E03F7F" w:rsidRPr="003205BE" w:rsidRDefault="00E03F7F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495" w:type="pct"/>
            <w:tcBorders>
              <w:right w:val="single" w:sz="4" w:space="0" w:color="auto"/>
            </w:tcBorders>
            <w:vAlign w:val="center"/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2040" w:type="pct"/>
            <w:tcBorders>
              <w:left w:val="single" w:sz="4" w:space="0" w:color="auto"/>
            </w:tcBorders>
            <w:vAlign w:val="center"/>
          </w:tcPr>
          <w:p w:rsidR="00E03F7F" w:rsidRPr="003205BE" w:rsidRDefault="00E03F7F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Особенности конструкций автотранспортных средств</w:t>
            </w:r>
          </w:p>
        </w:tc>
        <w:tc>
          <w:tcPr>
            <w:tcW w:w="1434" w:type="pct"/>
            <w:vAlign w:val="center"/>
          </w:tcPr>
          <w:p w:rsidR="00E03F7F" w:rsidRPr="003205BE" w:rsidRDefault="00E03F7F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Арефьев Е.В.</w:t>
            </w:r>
          </w:p>
        </w:tc>
        <w:tc>
          <w:tcPr>
            <w:tcW w:w="617" w:type="pct"/>
            <w:vAlign w:val="center"/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</w:tr>
      <w:tr w:rsidR="00E03F7F" w:rsidRPr="003205BE" w:rsidTr="00E03F7F">
        <w:trPr>
          <w:gridAfter w:val="1"/>
          <w:wAfter w:w="24" w:type="pct"/>
          <w:trHeight w:val="420"/>
          <w:jc w:val="center"/>
        </w:trPr>
        <w:tc>
          <w:tcPr>
            <w:tcW w:w="391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E03F7F" w:rsidRPr="003205BE" w:rsidRDefault="00E03F7F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Среда</w:t>
            </w:r>
          </w:p>
        </w:tc>
        <w:tc>
          <w:tcPr>
            <w:tcW w:w="495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2040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E03F7F" w:rsidRPr="003205BE" w:rsidRDefault="00E03F7F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Управление процессом ТО и ремонта автомобилей</w:t>
            </w:r>
          </w:p>
        </w:tc>
        <w:tc>
          <w:tcPr>
            <w:tcW w:w="1434" w:type="pct"/>
            <w:tcBorders>
              <w:top w:val="single" w:sz="24" w:space="0" w:color="auto"/>
            </w:tcBorders>
            <w:vAlign w:val="center"/>
          </w:tcPr>
          <w:p w:rsidR="00E03F7F" w:rsidRPr="003205BE" w:rsidRDefault="00E03F7F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Арефьев Е.В.</w:t>
            </w:r>
          </w:p>
        </w:tc>
        <w:tc>
          <w:tcPr>
            <w:tcW w:w="617" w:type="pct"/>
            <w:tcBorders>
              <w:top w:val="single" w:sz="24" w:space="0" w:color="auto"/>
            </w:tcBorders>
            <w:vAlign w:val="center"/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</w:tr>
      <w:tr w:rsidR="00E03F7F" w:rsidRPr="003205BE" w:rsidTr="00E03F7F">
        <w:trPr>
          <w:gridAfter w:val="1"/>
          <w:wAfter w:w="24" w:type="pct"/>
          <w:trHeight w:val="420"/>
          <w:jc w:val="center"/>
        </w:trPr>
        <w:tc>
          <w:tcPr>
            <w:tcW w:w="391" w:type="pct"/>
            <w:vMerge/>
            <w:tcBorders>
              <w:right w:val="single" w:sz="4" w:space="0" w:color="auto"/>
            </w:tcBorders>
            <w:textDirection w:val="btLr"/>
          </w:tcPr>
          <w:p w:rsidR="00E03F7F" w:rsidRPr="003205BE" w:rsidRDefault="00E03F7F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495" w:type="pct"/>
            <w:tcBorders>
              <w:right w:val="single" w:sz="4" w:space="0" w:color="auto"/>
            </w:tcBorders>
            <w:vAlign w:val="center"/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2040" w:type="pct"/>
            <w:tcBorders>
              <w:left w:val="single" w:sz="4" w:space="0" w:color="auto"/>
            </w:tcBorders>
            <w:vAlign w:val="center"/>
          </w:tcPr>
          <w:p w:rsidR="00E03F7F" w:rsidRPr="003205BE" w:rsidRDefault="00E03F7F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Особенности конструкций автотранспортных средств</w:t>
            </w:r>
          </w:p>
        </w:tc>
        <w:tc>
          <w:tcPr>
            <w:tcW w:w="1434" w:type="pct"/>
            <w:vAlign w:val="center"/>
          </w:tcPr>
          <w:p w:rsidR="00E03F7F" w:rsidRPr="003205BE" w:rsidRDefault="00E03F7F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Арефьев Е.В.</w:t>
            </w:r>
          </w:p>
        </w:tc>
        <w:tc>
          <w:tcPr>
            <w:tcW w:w="617" w:type="pct"/>
            <w:vAlign w:val="center"/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</w:tr>
      <w:tr w:rsidR="00E03F7F" w:rsidRPr="003205BE" w:rsidTr="00E03F7F">
        <w:trPr>
          <w:gridAfter w:val="1"/>
          <w:wAfter w:w="24" w:type="pct"/>
          <w:trHeight w:val="420"/>
          <w:jc w:val="center"/>
        </w:trPr>
        <w:tc>
          <w:tcPr>
            <w:tcW w:w="391" w:type="pct"/>
            <w:vMerge/>
            <w:tcBorders>
              <w:right w:val="single" w:sz="4" w:space="0" w:color="auto"/>
            </w:tcBorders>
            <w:textDirection w:val="btLr"/>
          </w:tcPr>
          <w:p w:rsidR="00E03F7F" w:rsidRPr="003205BE" w:rsidRDefault="00E03F7F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495" w:type="pct"/>
            <w:tcBorders>
              <w:right w:val="single" w:sz="4" w:space="0" w:color="auto"/>
            </w:tcBorders>
            <w:vAlign w:val="center"/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2040" w:type="pct"/>
            <w:tcBorders>
              <w:left w:val="single" w:sz="4" w:space="0" w:color="auto"/>
            </w:tcBorders>
            <w:vAlign w:val="center"/>
          </w:tcPr>
          <w:p w:rsidR="00E03F7F" w:rsidRPr="003205BE" w:rsidRDefault="00E03F7F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Особенности конструкций автотранспортных средств</w:t>
            </w:r>
          </w:p>
        </w:tc>
        <w:tc>
          <w:tcPr>
            <w:tcW w:w="1434" w:type="pct"/>
            <w:vAlign w:val="center"/>
          </w:tcPr>
          <w:p w:rsidR="00E03F7F" w:rsidRPr="003205BE" w:rsidRDefault="00E03F7F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Арефьев Е.В.</w:t>
            </w:r>
          </w:p>
        </w:tc>
        <w:tc>
          <w:tcPr>
            <w:tcW w:w="617" w:type="pct"/>
            <w:vAlign w:val="center"/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</w:tr>
      <w:tr w:rsidR="00E03F7F" w:rsidRPr="003205BE" w:rsidTr="00E03F7F">
        <w:trPr>
          <w:gridAfter w:val="1"/>
          <w:wAfter w:w="24" w:type="pct"/>
          <w:trHeight w:val="420"/>
          <w:jc w:val="center"/>
        </w:trPr>
        <w:tc>
          <w:tcPr>
            <w:tcW w:w="391" w:type="pct"/>
            <w:vMerge/>
            <w:tcBorders>
              <w:right w:val="single" w:sz="4" w:space="0" w:color="auto"/>
            </w:tcBorders>
            <w:textDirection w:val="btLr"/>
          </w:tcPr>
          <w:p w:rsidR="00E03F7F" w:rsidRPr="003205BE" w:rsidRDefault="00E03F7F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495" w:type="pct"/>
            <w:tcBorders>
              <w:right w:val="single" w:sz="4" w:space="0" w:color="auto"/>
            </w:tcBorders>
            <w:vAlign w:val="center"/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2040" w:type="pct"/>
            <w:tcBorders>
              <w:left w:val="single" w:sz="4" w:space="0" w:color="auto"/>
            </w:tcBorders>
            <w:vAlign w:val="center"/>
          </w:tcPr>
          <w:p w:rsidR="00E03F7F" w:rsidRPr="003205BE" w:rsidRDefault="00E03F7F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1434" w:type="pct"/>
            <w:vAlign w:val="center"/>
          </w:tcPr>
          <w:p w:rsidR="00E03F7F" w:rsidRPr="003205BE" w:rsidRDefault="00E03F7F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Каримов В.В.</w:t>
            </w:r>
          </w:p>
        </w:tc>
        <w:tc>
          <w:tcPr>
            <w:tcW w:w="617" w:type="pct"/>
            <w:vAlign w:val="center"/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E03F7F" w:rsidRPr="003205BE" w:rsidTr="00E03F7F">
        <w:trPr>
          <w:gridAfter w:val="1"/>
          <w:wAfter w:w="24" w:type="pct"/>
          <w:trHeight w:val="420"/>
          <w:jc w:val="center"/>
        </w:trPr>
        <w:tc>
          <w:tcPr>
            <w:tcW w:w="391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E03F7F" w:rsidRPr="003205BE" w:rsidRDefault="00E03F7F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Четверг</w:t>
            </w:r>
          </w:p>
        </w:tc>
        <w:tc>
          <w:tcPr>
            <w:tcW w:w="495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E03F7F" w:rsidRPr="003205BE" w:rsidRDefault="00E03F7F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2040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E03F7F" w:rsidRPr="003205BE" w:rsidRDefault="00E03F7F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Особенности конструкций автотранспортных средств</w:t>
            </w:r>
          </w:p>
        </w:tc>
        <w:tc>
          <w:tcPr>
            <w:tcW w:w="1434" w:type="pct"/>
            <w:tcBorders>
              <w:top w:val="single" w:sz="24" w:space="0" w:color="auto"/>
            </w:tcBorders>
            <w:vAlign w:val="center"/>
          </w:tcPr>
          <w:p w:rsidR="00E03F7F" w:rsidRPr="003205BE" w:rsidRDefault="00E03F7F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Арефьев Е.В.</w:t>
            </w:r>
          </w:p>
        </w:tc>
        <w:tc>
          <w:tcPr>
            <w:tcW w:w="617" w:type="pct"/>
            <w:tcBorders>
              <w:top w:val="single" w:sz="24" w:space="0" w:color="auto"/>
            </w:tcBorders>
            <w:vAlign w:val="center"/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</w:tr>
      <w:tr w:rsidR="00E03F7F" w:rsidRPr="003205BE" w:rsidTr="00E03F7F">
        <w:trPr>
          <w:gridAfter w:val="1"/>
          <w:wAfter w:w="24" w:type="pct"/>
          <w:trHeight w:val="420"/>
          <w:jc w:val="center"/>
        </w:trPr>
        <w:tc>
          <w:tcPr>
            <w:tcW w:w="391" w:type="pct"/>
            <w:vMerge/>
            <w:tcBorders>
              <w:right w:val="single" w:sz="4" w:space="0" w:color="auto"/>
            </w:tcBorders>
            <w:textDirection w:val="btLr"/>
          </w:tcPr>
          <w:p w:rsidR="00E03F7F" w:rsidRPr="003205BE" w:rsidRDefault="00E03F7F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495" w:type="pct"/>
            <w:tcBorders>
              <w:right w:val="single" w:sz="4" w:space="0" w:color="auto"/>
            </w:tcBorders>
            <w:vAlign w:val="center"/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2040" w:type="pct"/>
            <w:tcBorders>
              <w:left w:val="single" w:sz="4" w:space="0" w:color="auto"/>
            </w:tcBorders>
            <w:vAlign w:val="center"/>
          </w:tcPr>
          <w:p w:rsidR="00E03F7F" w:rsidRPr="003205BE" w:rsidRDefault="00E03F7F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Психология общения</w:t>
            </w:r>
          </w:p>
        </w:tc>
        <w:tc>
          <w:tcPr>
            <w:tcW w:w="1434" w:type="pct"/>
            <w:vAlign w:val="center"/>
          </w:tcPr>
          <w:p w:rsidR="00E03F7F" w:rsidRPr="003205BE" w:rsidRDefault="00E03F7F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Шелужёнок</w:t>
            </w:r>
            <w:proofErr w:type="spellEnd"/>
            <w:r w:rsidRPr="003205BE">
              <w:rPr>
                <w:sz w:val="20"/>
                <w:szCs w:val="20"/>
              </w:rPr>
              <w:t xml:space="preserve"> Ю.М.</w:t>
            </w:r>
          </w:p>
        </w:tc>
        <w:tc>
          <w:tcPr>
            <w:tcW w:w="617" w:type="pct"/>
            <w:vAlign w:val="center"/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E03F7F" w:rsidRPr="003205BE" w:rsidTr="00E03F7F">
        <w:trPr>
          <w:gridAfter w:val="1"/>
          <w:wAfter w:w="24" w:type="pct"/>
          <w:trHeight w:val="420"/>
          <w:jc w:val="center"/>
        </w:trPr>
        <w:tc>
          <w:tcPr>
            <w:tcW w:w="391" w:type="pct"/>
            <w:vMerge/>
            <w:tcBorders>
              <w:right w:val="single" w:sz="4" w:space="0" w:color="auto"/>
            </w:tcBorders>
            <w:textDirection w:val="btLr"/>
          </w:tcPr>
          <w:p w:rsidR="00E03F7F" w:rsidRPr="003205BE" w:rsidRDefault="00E03F7F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495" w:type="pct"/>
            <w:tcBorders>
              <w:right w:val="single" w:sz="4" w:space="0" w:color="auto"/>
            </w:tcBorders>
            <w:vAlign w:val="center"/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204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3F7F" w:rsidRPr="003205BE" w:rsidRDefault="00E03F7F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Особенности конструкций автотранспортных средств</w:t>
            </w:r>
          </w:p>
        </w:tc>
        <w:tc>
          <w:tcPr>
            <w:tcW w:w="1434" w:type="pct"/>
            <w:shd w:val="clear" w:color="auto" w:fill="auto"/>
            <w:vAlign w:val="center"/>
          </w:tcPr>
          <w:p w:rsidR="00E03F7F" w:rsidRPr="003205BE" w:rsidRDefault="00E03F7F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Арефьев Е.В.</w:t>
            </w:r>
          </w:p>
        </w:tc>
        <w:tc>
          <w:tcPr>
            <w:tcW w:w="617" w:type="pct"/>
            <w:shd w:val="clear" w:color="auto" w:fill="auto"/>
            <w:vAlign w:val="center"/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</w:tr>
      <w:tr w:rsidR="00E03F7F" w:rsidRPr="003205BE" w:rsidTr="00E03F7F">
        <w:trPr>
          <w:gridAfter w:val="1"/>
          <w:wAfter w:w="24" w:type="pct"/>
          <w:trHeight w:val="420"/>
          <w:jc w:val="center"/>
        </w:trPr>
        <w:tc>
          <w:tcPr>
            <w:tcW w:w="391" w:type="pct"/>
            <w:vMerge/>
            <w:tcBorders>
              <w:right w:val="single" w:sz="4" w:space="0" w:color="auto"/>
            </w:tcBorders>
            <w:textDirection w:val="btLr"/>
          </w:tcPr>
          <w:p w:rsidR="00E03F7F" w:rsidRPr="003205BE" w:rsidRDefault="00E03F7F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495" w:type="pct"/>
            <w:tcBorders>
              <w:right w:val="single" w:sz="4" w:space="0" w:color="auto"/>
            </w:tcBorders>
            <w:vAlign w:val="center"/>
          </w:tcPr>
          <w:p w:rsidR="00E03F7F" w:rsidRPr="003205BE" w:rsidRDefault="00E03F7F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2040" w:type="pct"/>
            <w:tcBorders>
              <w:left w:val="single" w:sz="4" w:space="0" w:color="auto"/>
            </w:tcBorders>
            <w:vAlign w:val="center"/>
          </w:tcPr>
          <w:p w:rsidR="00E03F7F" w:rsidRPr="003205BE" w:rsidRDefault="00E03F7F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Управление коллективом исполнителей</w:t>
            </w:r>
          </w:p>
        </w:tc>
        <w:tc>
          <w:tcPr>
            <w:tcW w:w="1434" w:type="pct"/>
            <w:vAlign w:val="center"/>
          </w:tcPr>
          <w:p w:rsidR="00E03F7F" w:rsidRPr="003205BE" w:rsidRDefault="00E03F7F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Хренова В.В.</w:t>
            </w:r>
          </w:p>
        </w:tc>
        <w:tc>
          <w:tcPr>
            <w:tcW w:w="617" w:type="pct"/>
            <w:vAlign w:val="center"/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8</w:t>
            </w:r>
          </w:p>
        </w:tc>
      </w:tr>
      <w:tr w:rsidR="00E03F7F" w:rsidRPr="003205BE" w:rsidTr="00E03F7F">
        <w:trPr>
          <w:gridAfter w:val="1"/>
          <w:wAfter w:w="24" w:type="pct"/>
          <w:trHeight w:val="420"/>
          <w:jc w:val="center"/>
        </w:trPr>
        <w:tc>
          <w:tcPr>
            <w:tcW w:w="391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E03F7F" w:rsidRPr="003205BE" w:rsidRDefault="00E03F7F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Пятница</w:t>
            </w:r>
          </w:p>
        </w:tc>
        <w:tc>
          <w:tcPr>
            <w:tcW w:w="495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2040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E03F7F" w:rsidRPr="003205BE" w:rsidRDefault="00E03F7F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Особенности конструкций автотранспортных средств</w:t>
            </w:r>
          </w:p>
        </w:tc>
        <w:tc>
          <w:tcPr>
            <w:tcW w:w="1434" w:type="pct"/>
            <w:tcBorders>
              <w:top w:val="single" w:sz="24" w:space="0" w:color="auto"/>
            </w:tcBorders>
            <w:vAlign w:val="center"/>
          </w:tcPr>
          <w:p w:rsidR="00E03F7F" w:rsidRPr="003205BE" w:rsidRDefault="00E03F7F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Арефьев Е.В.</w:t>
            </w:r>
          </w:p>
        </w:tc>
        <w:tc>
          <w:tcPr>
            <w:tcW w:w="617" w:type="pct"/>
            <w:tcBorders>
              <w:top w:val="single" w:sz="24" w:space="0" w:color="auto"/>
            </w:tcBorders>
            <w:vAlign w:val="center"/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</w:tr>
      <w:tr w:rsidR="00E03F7F" w:rsidRPr="003205BE" w:rsidTr="00E03F7F">
        <w:trPr>
          <w:gridAfter w:val="1"/>
          <w:wAfter w:w="24" w:type="pct"/>
          <w:trHeight w:val="557"/>
          <w:jc w:val="center"/>
        </w:trPr>
        <w:tc>
          <w:tcPr>
            <w:tcW w:w="391" w:type="pct"/>
            <w:vMerge/>
            <w:tcBorders>
              <w:right w:val="single" w:sz="4" w:space="0" w:color="auto"/>
            </w:tcBorders>
          </w:tcPr>
          <w:p w:rsidR="00E03F7F" w:rsidRPr="003205BE" w:rsidRDefault="00E03F7F" w:rsidP="00545650">
            <w:pPr>
              <w:pStyle w:val="4"/>
              <w:rPr>
                <w:sz w:val="22"/>
                <w:szCs w:val="22"/>
              </w:rPr>
            </w:pPr>
          </w:p>
        </w:tc>
        <w:tc>
          <w:tcPr>
            <w:tcW w:w="495" w:type="pct"/>
            <w:tcBorders>
              <w:right w:val="single" w:sz="4" w:space="0" w:color="auto"/>
            </w:tcBorders>
            <w:vAlign w:val="center"/>
          </w:tcPr>
          <w:p w:rsidR="00E03F7F" w:rsidRPr="003205BE" w:rsidRDefault="00E03F7F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2040" w:type="pct"/>
            <w:tcBorders>
              <w:left w:val="single" w:sz="4" w:space="0" w:color="auto"/>
            </w:tcBorders>
            <w:vAlign w:val="center"/>
          </w:tcPr>
          <w:p w:rsidR="00E03F7F" w:rsidRPr="003205BE" w:rsidRDefault="00E03F7F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1434" w:type="pct"/>
            <w:vAlign w:val="center"/>
          </w:tcPr>
          <w:p w:rsidR="00E03F7F" w:rsidRPr="003205BE" w:rsidRDefault="00E03F7F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Каримов В.В.</w:t>
            </w:r>
          </w:p>
        </w:tc>
        <w:tc>
          <w:tcPr>
            <w:tcW w:w="617" w:type="pct"/>
            <w:vAlign w:val="center"/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E03F7F" w:rsidRPr="003205BE" w:rsidTr="00E03F7F">
        <w:trPr>
          <w:gridAfter w:val="1"/>
          <w:wAfter w:w="24" w:type="pct"/>
          <w:trHeight w:val="420"/>
          <w:jc w:val="center"/>
        </w:trPr>
        <w:tc>
          <w:tcPr>
            <w:tcW w:w="391" w:type="pct"/>
            <w:vMerge/>
            <w:tcBorders>
              <w:right w:val="single" w:sz="4" w:space="0" w:color="auto"/>
            </w:tcBorders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5" w:type="pct"/>
            <w:tcBorders>
              <w:right w:val="single" w:sz="4" w:space="0" w:color="auto"/>
            </w:tcBorders>
            <w:vAlign w:val="center"/>
          </w:tcPr>
          <w:p w:rsidR="00E03F7F" w:rsidRPr="003205BE" w:rsidRDefault="00E03F7F" w:rsidP="00545650">
            <w:pPr>
              <w:ind w:hanging="16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2040" w:type="pct"/>
            <w:tcBorders>
              <w:left w:val="single" w:sz="4" w:space="0" w:color="auto"/>
            </w:tcBorders>
            <w:vAlign w:val="center"/>
          </w:tcPr>
          <w:p w:rsidR="00E03F7F" w:rsidRPr="003205BE" w:rsidRDefault="00E03F7F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Особенности конструкций автотранспортных средств</w:t>
            </w:r>
          </w:p>
        </w:tc>
        <w:tc>
          <w:tcPr>
            <w:tcW w:w="1434" w:type="pct"/>
            <w:vAlign w:val="center"/>
          </w:tcPr>
          <w:p w:rsidR="00E03F7F" w:rsidRPr="003205BE" w:rsidRDefault="00E03F7F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Арефьев Е.В.</w:t>
            </w:r>
          </w:p>
        </w:tc>
        <w:tc>
          <w:tcPr>
            <w:tcW w:w="617" w:type="pct"/>
            <w:vAlign w:val="center"/>
          </w:tcPr>
          <w:p w:rsidR="00E03F7F" w:rsidRPr="003205BE" w:rsidRDefault="00E03F7F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</w:tr>
    </w:tbl>
    <w:p w:rsidR="00A96808" w:rsidRDefault="00A96808"/>
    <w:sectPr w:rsidR="00A96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99C"/>
    <w:rsid w:val="000B5F69"/>
    <w:rsid w:val="00191366"/>
    <w:rsid w:val="002F36AD"/>
    <w:rsid w:val="0033299C"/>
    <w:rsid w:val="005C0EDE"/>
    <w:rsid w:val="00614DFE"/>
    <w:rsid w:val="007914E8"/>
    <w:rsid w:val="0079609B"/>
    <w:rsid w:val="0088708A"/>
    <w:rsid w:val="009117C2"/>
    <w:rsid w:val="009A6891"/>
    <w:rsid w:val="00A96808"/>
    <w:rsid w:val="00AB5520"/>
    <w:rsid w:val="00AD3F71"/>
    <w:rsid w:val="00D635A0"/>
    <w:rsid w:val="00E03F7F"/>
    <w:rsid w:val="00E40B37"/>
    <w:rsid w:val="00FC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CB0CE-057E-4182-8CD8-66A2D21B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3299C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329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next w:val="a"/>
    <w:link w:val="a4"/>
    <w:qFormat/>
    <w:rsid w:val="003329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33299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й</cp:lastModifiedBy>
  <cp:revision>2</cp:revision>
  <dcterms:created xsi:type="dcterms:W3CDTF">2026-09-06T09:30:00Z</dcterms:created>
  <dcterms:modified xsi:type="dcterms:W3CDTF">2026-09-06T09:30:00Z</dcterms:modified>
</cp:coreProperties>
</file>